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08"/>
      </w:tblGrid>
      <w:tr w:rsidR="001D22EC" w:rsidRPr="00C53C89" w14:paraId="33284702" w14:textId="77777777" w:rsidTr="00C53C89">
        <w:tc>
          <w:tcPr>
            <w:tcW w:w="4825" w:type="dxa"/>
          </w:tcPr>
          <w:p w14:paraId="15BC88C3" w14:textId="77777777" w:rsidR="001D22EC" w:rsidRPr="00C53C89" w:rsidRDefault="001D22EC" w:rsidP="001D22EC">
            <w:pPr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08" w:type="dxa"/>
          </w:tcPr>
          <w:p w14:paraId="7CD75F67" w14:textId="77777777" w:rsidR="001D22EC" w:rsidRPr="00C53C89" w:rsidRDefault="001D22EC" w:rsidP="001D22EC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ЗАТВЕРДЖУЮ</w:t>
            </w:r>
          </w:p>
          <w:p w14:paraId="6D73E5F4" w14:textId="77777777" w:rsidR="001D22EC" w:rsidRPr="00C53C89" w:rsidRDefault="001D22EC" w:rsidP="001D22EC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  <w:p w14:paraId="1249C571" w14:textId="10F05C5F" w:rsidR="001D22EC" w:rsidRPr="00C53C89" w:rsidRDefault="00995741" w:rsidP="001D22EC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Посол</w:t>
            </w:r>
            <w:r w:rsidR="001D22EC" w:rsidRPr="00C53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України у Федеративній Республіці Нігерія</w:t>
            </w:r>
          </w:p>
        </w:tc>
      </w:tr>
      <w:tr w:rsidR="001D22EC" w:rsidRPr="00C53C89" w14:paraId="63FE29F4" w14:textId="77777777" w:rsidTr="00C53C89">
        <w:tc>
          <w:tcPr>
            <w:tcW w:w="4825" w:type="dxa"/>
          </w:tcPr>
          <w:p w14:paraId="2B38F217" w14:textId="77777777" w:rsidR="001D22EC" w:rsidRPr="00C53C89" w:rsidRDefault="001D22EC" w:rsidP="001D22EC">
            <w:pPr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08" w:type="dxa"/>
          </w:tcPr>
          <w:p w14:paraId="42AC3871" w14:textId="77777777" w:rsidR="001D22EC" w:rsidRPr="00C53C89" w:rsidRDefault="001D22EC" w:rsidP="001D22EC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1D22EC" w:rsidRPr="00C53C89" w14:paraId="2ED3E897" w14:textId="77777777" w:rsidTr="00C53C89">
        <w:tc>
          <w:tcPr>
            <w:tcW w:w="4825" w:type="dxa"/>
          </w:tcPr>
          <w:p w14:paraId="289C6CDA" w14:textId="77777777" w:rsidR="001D22EC" w:rsidRPr="00C53C89" w:rsidRDefault="001D22EC" w:rsidP="001D22EC">
            <w:pPr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08" w:type="dxa"/>
          </w:tcPr>
          <w:p w14:paraId="1408C0AA" w14:textId="26B9719A" w:rsidR="001D22EC" w:rsidRPr="00C53C89" w:rsidRDefault="001D22EC" w:rsidP="001D22EC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_____</w:t>
            </w:r>
            <w:r w:rsidR="00C245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/підпис/</w:t>
            </w:r>
            <w:r w:rsidRPr="00C53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_______ </w:t>
            </w:r>
            <w:proofErr w:type="spellStart"/>
            <w:r w:rsidR="001571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І.Холостенко</w:t>
            </w:r>
            <w:proofErr w:type="spellEnd"/>
          </w:p>
        </w:tc>
      </w:tr>
      <w:tr w:rsidR="001D22EC" w:rsidRPr="00C53C89" w14:paraId="5DA05133" w14:textId="77777777" w:rsidTr="00C53C89">
        <w:tc>
          <w:tcPr>
            <w:tcW w:w="4825" w:type="dxa"/>
          </w:tcPr>
          <w:p w14:paraId="128EB07D" w14:textId="77777777" w:rsidR="001D22EC" w:rsidRPr="00C53C89" w:rsidRDefault="001D22EC" w:rsidP="001D22EC">
            <w:pPr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08" w:type="dxa"/>
          </w:tcPr>
          <w:p w14:paraId="071577C4" w14:textId="77777777" w:rsidR="001D22EC" w:rsidRPr="00C53C89" w:rsidRDefault="001D22EC" w:rsidP="001D22EC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1D22EC" w:rsidRPr="00C53C89" w14:paraId="306B6988" w14:textId="77777777" w:rsidTr="00C53C89">
        <w:tc>
          <w:tcPr>
            <w:tcW w:w="4825" w:type="dxa"/>
          </w:tcPr>
          <w:p w14:paraId="6A57F7CD" w14:textId="77777777" w:rsidR="001D22EC" w:rsidRPr="00C53C89" w:rsidRDefault="001D22EC" w:rsidP="001D22EC">
            <w:pPr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4808" w:type="dxa"/>
          </w:tcPr>
          <w:p w14:paraId="4BCA715A" w14:textId="07039C98" w:rsidR="001D22EC" w:rsidRPr="00C53C89" w:rsidRDefault="008222F4" w:rsidP="008222F4">
            <w:pPr>
              <w:ind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__</w:t>
            </w:r>
            <w:r w:rsidR="00C600A9" w:rsidRPr="009008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3B7D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</w:t>
            </w:r>
            <w:r w:rsidR="003032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ере</w:t>
            </w:r>
            <w:r w:rsidR="003B7D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с</w:t>
            </w:r>
            <w:r w:rsidR="003032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</w:t>
            </w:r>
            <w:r w:rsidR="00E541E1" w:rsidRPr="009008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я</w:t>
            </w:r>
            <w:r w:rsidR="001D22EC" w:rsidRPr="009008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4</w:t>
            </w:r>
            <w:r w:rsidR="001D22EC" w:rsidRPr="009008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рік</w:t>
            </w:r>
          </w:p>
        </w:tc>
      </w:tr>
    </w:tbl>
    <w:p w14:paraId="08D9EFB2" w14:textId="77777777" w:rsidR="001D22EC" w:rsidRPr="00C53C89" w:rsidRDefault="001D22EC" w:rsidP="00116612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2BCD4580" w14:textId="77777777" w:rsidR="001D22EC" w:rsidRPr="00953281" w:rsidRDefault="001D22EC" w:rsidP="001D22E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953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ТАРИФИ</w:t>
      </w:r>
      <w:r w:rsidRPr="009532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953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консульського збору, що справляється за вчинення консульських дій</w:t>
      </w:r>
    </w:p>
    <w:p w14:paraId="1DF29F5B" w14:textId="138C845B" w:rsidR="001D22EC" w:rsidRPr="00953281" w:rsidRDefault="001D22EC" w:rsidP="001D22E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n85"/>
      <w:bookmarkEnd w:id="0"/>
      <w:r w:rsidRPr="00953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ПОСОЛЬСТВО</w:t>
      </w:r>
      <w:r w:rsidR="00D443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</w:t>
      </w:r>
      <w:r w:rsidRPr="00953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УКРАЇНИ У ФЕДЕРАТИВНІЙ РЕС</w:t>
      </w:r>
      <w:r w:rsidR="003024B5" w:rsidRPr="00953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</w:t>
      </w:r>
      <w:r w:rsidRPr="009532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УБЛІЦІ НІГЕРІЯ</w:t>
      </w:r>
    </w:p>
    <w:p w14:paraId="7FD81D21" w14:textId="77777777" w:rsidR="001D22EC" w:rsidRPr="00953281" w:rsidRDefault="001D22EC" w:rsidP="001D22EC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tbl>
      <w:tblPr>
        <w:tblW w:w="500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9"/>
        <w:gridCol w:w="6420"/>
        <w:gridCol w:w="1133"/>
        <w:gridCol w:w="1554"/>
      </w:tblGrid>
      <w:tr w:rsidR="001D22EC" w:rsidRPr="00953281" w14:paraId="5A5C7C0A" w14:textId="77777777" w:rsidTr="00D4436C">
        <w:trPr>
          <w:trHeight w:val="225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2683C" w14:textId="77777777" w:rsidR="001D22EC" w:rsidRPr="00953281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86"/>
            <w:bookmarkEnd w:id="1"/>
            <w:r w:rsidRPr="009532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59958" w14:textId="77777777" w:rsidR="001D22EC" w:rsidRPr="00953281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32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консульських дій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88CC0" w14:textId="77777777" w:rsidR="001D22EC" w:rsidRPr="00953281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32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Тарифні ставки</w:t>
            </w:r>
          </w:p>
        </w:tc>
      </w:tr>
      <w:tr w:rsidR="001D22EC" w:rsidRPr="00C53C89" w14:paraId="79C4D53C" w14:textId="77777777" w:rsidTr="00D4436C">
        <w:trPr>
          <w:trHeight w:val="390"/>
        </w:trPr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F60C1" w14:textId="77777777" w:rsidR="001D22EC" w:rsidRPr="00953281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F8CC7" w14:textId="77777777" w:rsidR="001D22EC" w:rsidRPr="00953281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87EC4" w14:textId="77777777" w:rsidR="001D22EC" w:rsidRPr="00953281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53281">
              <w:rPr>
                <w:rFonts w:ascii="Times New Roman" w:eastAsia="Times New Roman" w:hAnsi="Times New Roman" w:cs="Times New Roman"/>
                <w:lang w:eastAsia="uk-UA"/>
              </w:rPr>
              <w:t>у доларах США*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40231" w14:textId="77777777" w:rsidR="001D22EC" w:rsidRPr="00E60886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953281">
              <w:rPr>
                <w:rFonts w:ascii="Times New Roman" w:eastAsia="Times New Roman" w:hAnsi="Times New Roman" w:cs="Times New Roman"/>
                <w:lang w:eastAsia="uk-UA"/>
              </w:rPr>
              <w:t>у національній валюті**</w:t>
            </w:r>
          </w:p>
        </w:tc>
      </w:tr>
      <w:tr w:rsidR="001D22EC" w:rsidRPr="00C53C89" w14:paraId="0A87F769" w14:textId="77777777" w:rsidTr="00D4436C">
        <w:trPr>
          <w:trHeight w:val="240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54AE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ПАСПОРТНІ ДІЇ</w:t>
            </w:r>
          </w:p>
        </w:tc>
      </w:tr>
      <w:tr w:rsidR="001D22EC" w:rsidRPr="00C53C89" w14:paraId="4EE668D5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B290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8A27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паспорта громадянина України для виїзду за кордон (крім осіб до 16 років)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AB70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BB472" w14:textId="124AD78F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7B21B462" w14:textId="77777777" w:rsidTr="00D4436C">
        <w:trPr>
          <w:trHeight w:val="6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0911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BE84A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Автоматизована обробка даних при оформленні паспорта громадянина України для виїзду за кордон, у тому числі для осіб до 16 років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B484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1C7FA" w14:textId="11004F94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13796BAA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20963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F097B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посвідчення особи на повернення в Україну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BB0D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B0270" w14:textId="2AAD09B2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01C8D16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1E98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66BC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терміну дії посвідчення особи на повернення в Україну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1CB3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D1A74" w14:textId="4AD61418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4877893B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D60A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0DFF3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на консульський облік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30A3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C25E" w14:textId="19ED3420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0A4C09EE" w14:textId="77777777" w:rsidTr="00D4436C">
        <w:trPr>
          <w:trHeight w:val="240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88AA8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ДІЇ З ПИТАНЬ ГРОМАДЯНСТВА ТА ПОСТІЙНОГО ПРОЖИВАННЯ</w:t>
            </w:r>
          </w:p>
        </w:tc>
      </w:tr>
      <w:tr w:rsidR="001D22EC" w:rsidRPr="00C53C89" w14:paraId="6D799F17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59A1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5721F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набуття громадянства України за територіальним походженням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7DC36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7F25C" w14:textId="53D0011C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4870B53A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9364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3F67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поновлення у громадянстві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E300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6B2F" w14:textId="316E7156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681817" w:rsidRPr="00C53C89" w14:paraId="1A2CEE04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55E88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84B24" w14:textId="77777777" w:rsidR="00681817" w:rsidRPr="00C53C89" w:rsidRDefault="00681817" w:rsidP="0068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набуття громадянства України внаслідок усиновлення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785B5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16497" w14:textId="6C060B89" w:rsidR="00681817" w:rsidRPr="004F1956" w:rsidRDefault="004A517C" w:rsidP="0068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681817" w:rsidRPr="00C53C89" w14:paraId="6D381E0D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3DE5A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606CD" w14:textId="77777777" w:rsidR="00681817" w:rsidRPr="00C53C89" w:rsidRDefault="00681817" w:rsidP="0068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набуття громадянства України внаслідок встановлення над дитиною опіки чи піклування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FB3B9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A476" w14:textId="6751495D" w:rsidR="00681817" w:rsidRPr="004A517C" w:rsidRDefault="004A517C" w:rsidP="0068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681817" w:rsidRPr="00C53C89" w14:paraId="3E9A28E3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5DB1A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2A05" w14:textId="77777777" w:rsidR="00681817" w:rsidRPr="00C53C89" w:rsidRDefault="00681817" w:rsidP="0068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набуття громадянства України внаслідок встановлення над особою, визнаною судом недієздатною, опіки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FD6C9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FB61C" w14:textId="0A2A56BC" w:rsidR="00681817" w:rsidRPr="004A517C" w:rsidRDefault="004A517C" w:rsidP="0068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681817" w:rsidRPr="00C53C89" w14:paraId="1BFB2230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F68B4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08BDF" w14:textId="77777777" w:rsidR="00681817" w:rsidRPr="00C53C89" w:rsidRDefault="00681817" w:rsidP="0068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набуття громадянства України у зв’язку з перебуванням у громадянстві України одного чи обох батьків дитини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2B29F" w14:textId="77777777" w:rsidR="00681817" w:rsidRPr="00C53C89" w:rsidRDefault="00681817" w:rsidP="0068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319C" w14:textId="7218183E" w:rsidR="00681817" w:rsidRPr="004A517C" w:rsidRDefault="004A517C" w:rsidP="00681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A85280D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B503A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ACF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набуття громадянства України внаслідок встановлення батьківства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B4157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6A503" w14:textId="083F46FA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0550C1AA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E4AE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C1AAB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встановлення належності до громадянства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7E60B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F841" w14:textId="5B75EFEC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77D3F587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2476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97661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виходу з громадянства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F6A2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7A724" w14:textId="595792FB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6E44EA43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F3A0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0D283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належності до громадянства України (за заявою особи)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8D47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CA4A3" w14:textId="388C6754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61E0672D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FF81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5D8BE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належність до громадянства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8EBE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EF8ED" w14:textId="2242B818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3333E7A0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3035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D9DA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довідки про неналежність до громадянства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9515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26BF1" w14:textId="4D59CEA0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0443D370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9AE5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1B81D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документів для залишення на постійне проживання за кордоном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1041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6616A" w14:textId="2BA52193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34C4E9BE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1E7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3BC14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документів про надання дозволу на імміграцію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31BB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BFEA6" w14:textId="6D82AC5A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3DFA4D9E" w14:textId="77777777" w:rsidTr="00D4436C">
        <w:trPr>
          <w:trHeight w:val="240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7E3C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IІІ. ДІЇ З ВИТРЕБУВАННЯ ДОКУМЕНТІВ, ІНФОРМАЦІЇ</w:t>
            </w:r>
          </w:p>
        </w:tc>
      </w:tr>
      <w:tr w:rsidR="001D22EC" w:rsidRPr="00C53C89" w14:paraId="45F19275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077B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CD00A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Витребування документа та його видача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5EA7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FF6F3" w14:textId="2AD6E0C9" w:rsidR="001D22EC" w:rsidRPr="000D534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44047355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C659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2894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Витребування документа, засвідченого в Україні уповноваженим на те органом, та його видача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95BC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3E712" w14:textId="3B6E033A" w:rsidR="001D22EC" w:rsidRPr="004A517C" w:rsidRDefault="000602A8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4A5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0ACC02C0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95CE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D8EF0" w14:textId="77777777" w:rsidR="001D22EC" w:rsidRPr="005E0285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02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Витребування інформації від компетентних органів України та оформлення відповідної довідки (щодо однієї особи)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16D9E" w14:textId="77777777" w:rsidR="001D22EC" w:rsidRPr="005E0285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02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73DD6" w14:textId="12A3F757" w:rsidR="001D22EC" w:rsidRPr="005E0285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E0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EC23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5E0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39F744E3" w14:textId="77777777" w:rsidTr="00D4436C">
        <w:trPr>
          <w:trHeight w:val="240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2489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ДІЇ З ПИТАНЬ ЗАСВІДЧЕННЯ ДОКУМЕНТІВ</w:t>
            </w:r>
          </w:p>
        </w:tc>
      </w:tr>
      <w:tr w:rsidR="001D22EC" w:rsidRPr="00C53C89" w14:paraId="15F514EF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A7A4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0D586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Легалізація документа фізичної особи (за документ)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3B37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760A" w14:textId="670DBA26" w:rsidR="001D22EC" w:rsidRPr="004A517C" w:rsidRDefault="007757AB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4A5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334B027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CA3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BC04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Легалізація документа юридичної особи (за документ)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C6B7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47260" w14:textId="22296B14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5642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4571ABC8" w14:textId="77777777" w:rsidTr="00D4436C">
        <w:trPr>
          <w:trHeight w:val="240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6BBD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V. ДІЇ З РЕЄСТРАЦІЇ АКТІВ ЦИВІЛЬНОГО СТАНУ</w:t>
            </w:r>
          </w:p>
        </w:tc>
      </w:tr>
      <w:tr w:rsidR="001D22EC" w:rsidRPr="00C53C89" w14:paraId="08EB6FCF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7EEB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0B9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шлюбу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F9EA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59395" w14:textId="05E77A3C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13495D02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CFFE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271D4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розірвання шлюбу: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57FE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6E2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22EC" w:rsidRPr="00C53C89" w14:paraId="6D2795B1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1C7D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CE3E5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взаємною згодою подружжя, яке не має неповнолітніх дітей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F78AB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3178" w14:textId="204084AF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08E62B6B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6A3F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DB79C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підставі рішення суду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9DD4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B8FBE" w14:textId="6A1D5340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7BC478D7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C4E9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08CFD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особами, визнаними в установленому порядку безвісно відсутніми або недієздатними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DA957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65555" w14:textId="3143B73A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12842627" w14:textId="77777777" w:rsidTr="00D4436C">
        <w:trPr>
          <w:trHeight w:val="24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CBD9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198C6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зміни імені (крім зміни в разі реєстрації шлюбу)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EE51B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81C58" w14:textId="58D8EEEC" w:rsidR="001D22EC" w:rsidRPr="004A517C" w:rsidRDefault="004A517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1F7B2A33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52E6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12C41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повторної зміни імені, не пов’язаної з реєстрацією шлюбу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B864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AB194" w14:textId="1E8212EA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EF2EF33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E992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74B74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Прийом заяви про внесення змін до актових записів цивільного стану, їх поновлення та анулювання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6A7D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2938A" w14:textId="7EDB9B9C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1E151C87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F4EB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CB959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Повторна видача свідоцтва у разі внесення змін до актового запису цивільного стану чи його поновлення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F5B81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4B57" w14:textId="74EB580B" w:rsidR="001D22EC" w:rsidRPr="00CE183E" w:rsidRDefault="007757AB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4028CACE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42B4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E1504" w14:textId="33A1D349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Повторна видача свідоцтва про реєстрацію акту цивільного стану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937C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ED5B1" w14:textId="44980AF2" w:rsidR="001D22EC" w:rsidRPr="00CE183E" w:rsidRDefault="007757AB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E60886" w:rsidRPr="00C53C89" w14:paraId="2ACCA5EE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709E" w14:textId="080673E1" w:rsidR="00E60886" w:rsidRPr="00E60886" w:rsidRDefault="00E60886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A6B3" w14:textId="77777777" w:rsidR="00E60886" w:rsidRPr="00E60886" w:rsidRDefault="00E60886" w:rsidP="00E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Розгляд заяви про видачу витягу з Державного реєстру</w:t>
            </w:r>
          </w:p>
          <w:p w14:paraId="22982ABA" w14:textId="26AEFCE4" w:rsidR="00E60886" w:rsidRPr="00C53C89" w:rsidRDefault="00E60886" w:rsidP="00E6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08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актів цивільного стану громадян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E66E" w14:textId="077C963B" w:rsidR="00E60886" w:rsidRPr="00E60886" w:rsidRDefault="00E60886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E107" w14:textId="562B2B21" w:rsidR="00E60886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BC32209" w14:textId="77777777" w:rsidTr="00D4436C">
        <w:trPr>
          <w:trHeight w:val="240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9231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VІ. НОТАРІАЛЬНІ ДІЇ</w:t>
            </w:r>
          </w:p>
        </w:tc>
      </w:tr>
      <w:tr w:rsidR="001D22EC" w:rsidRPr="00C53C89" w14:paraId="4396C71C" w14:textId="77777777" w:rsidTr="00D4436C">
        <w:trPr>
          <w:trHeight w:val="78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8B9B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1BF6E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правочинів (договори, заповіти, довіреності тощо), крім іпотечних договорів, договорів про відчуження та заставу житлових будинків, квартир, дач, садових будинків, гаражів, земельних ділянок, іншого нерухомого майна, що знаходиться в Україні: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9BE31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258D6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22EC" w:rsidRPr="00C53C89" w14:paraId="62755E1F" w14:textId="77777777" w:rsidTr="00D4436C">
        <w:trPr>
          <w:trHeight w:val="1538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14DF3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80F69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договорів про відчуження транспортних засобів, інших самохідних машин і механізмів: дітям, другому з подружжя, батькам іншим особам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40876" w14:textId="08561E6C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1 відсоток суми договору, не нижчої дійсної вартості транспортного засобу, іншої самохідної машини, механізму, але не менше 50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(</w:t>
            </w:r>
            <w:r w:rsidR="00CE183E" w:rsidRPr="001778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75000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</w:t>
            </w:r>
            <w:proofErr w:type="spellEnd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5 відсотків суми договору, не нижчої дійсної вартості транспортного засобу, іншої самохідної машини, механізму, але не менше 400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(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600000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</w:tr>
      <w:tr w:rsidR="001D22EC" w:rsidRPr="00C53C89" w14:paraId="3FDD81F5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8C18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171B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інших договорів, що підлягають оцінці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724DA" w14:textId="3E01964B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1 відсоток суми договору, але не менше 20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0D53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0</w:t>
            </w:r>
            <w:r w:rsidR="000D53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найра)</w:t>
            </w:r>
          </w:p>
        </w:tc>
      </w:tr>
      <w:tr w:rsidR="001D22EC" w:rsidRPr="00C53C89" w14:paraId="6BFABF27" w14:textId="77777777" w:rsidTr="00D4436C">
        <w:trPr>
          <w:trHeight w:val="42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67C6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CF39E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договорів поділу майна, договорів поруки та інших угод, що не підлягають оцінці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AC253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C064" w14:textId="28DC34BF" w:rsidR="001D22EC" w:rsidRPr="00CE183E" w:rsidRDefault="007757AB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E69941E" w14:textId="77777777" w:rsidTr="00D4436C">
        <w:trPr>
          <w:trHeight w:val="106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1AB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135A6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довіреностей на право користування і розпорядження майном, крім транспортних засобів, інших самохідних машин і механізмів, та здійснення кредитних операцій:</w:t>
            </w:r>
            <w:r w:rsid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дітям, другому з подружжя, батькам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іншим особам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3D501" w14:textId="77777777" w:rsidR="001D22EC" w:rsidRPr="00C53C89" w:rsidRDefault="001D22EC" w:rsidP="00C5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30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F6DF1" w14:textId="646FDACE" w:rsidR="001D22EC" w:rsidRPr="00CE183E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  <w:p w14:paraId="19E98394" w14:textId="0FE2C094" w:rsidR="00FE7700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0323FA2" w14:textId="77777777" w:rsidTr="00D4436C">
        <w:trPr>
          <w:trHeight w:val="9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0417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D9AE1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довіреностей на право користування і розпорядження транспортними засобами: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дітям, другому з подружжя, батькам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іншим особам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B903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30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96096" w14:textId="122385BD" w:rsidR="001D22EC" w:rsidRPr="00CE183E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  <w:p w14:paraId="760B07AC" w14:textId="454764FA" w:rsidR="00FE7700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7F74AFDC" w14:textId="77777777" w:rsidTr="00D4436C">
        <w:trPr>
          <w:trHeight w:val="572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FDDE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1B027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загальних довіреностей на право користування майном, включаючи транспортні засоби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FA6F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консульський збір визначається за ставками, передбаченими підпунктами 1.4, 1.5</w:t>
            </w:r>
          </w:p>
        </w:tc>
      </w:tr>
      <w:tr w:rsidR="001D22EC" w:rsidRPr="00C53C89" w14:paraId="2FDB54D7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B873B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FA31A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інших довіреностей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0C68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E1292" w14:textId="2AAD3361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60F3A060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81D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CD93F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заповітів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7173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142FD" w14:textId="6E1A43D2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688B9652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C731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9237B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Ужиття заходів щодо охорони спадкового майна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320F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38FAC" w14:textId="64D7016B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0000</w:t>
            </w:r>
          </w:p>
        </w:tc>
      </w:tr>
      <w:tr w:rsidR="001D22EC" w:rsidRPr="00C53C89" w14:paraId="078FA139" w14:textId="77777777" w:rsidTr="00D4436C">
        <w:trPr>
          <w:trHeight w:val="43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2A3A7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D0BAB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свідоцтва про право на спадщину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7C55" w14:textId="186B0CD3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0,5 відсотка суми спадщини, але не менше 100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EE135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  <w:r w:rsidR="000D53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70000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</w:t>
            </w:r>
            <w:proofErr w:type="spellEnd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</w:tr>
      <w:tr w:rsidR="001D22EC" w:rsidRPr="00C53C89" w14:paraId="01E77F39" w14:textId="77777777" w:rsidTr="00D4436C">
        <w:trPr>
          <w:trHeight w:val="43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C11B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4E18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свідоцтва про право власності на частку в спільному майні подружжя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CE52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F5B8A" w14:textId="68B3043D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1AFB89E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692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CC0A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вірності копій документів і виписок з них (за сторінку)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17D3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C874F" w14:textId="134858C2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718A8E31" w14:textId="77777777" w:rsidTr="00D4436C">
        <w:trPr>
          <w:trHeight w:val="43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A53D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F8C7D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вірності кожного підпису на документах, у тому числі підпису перекладача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D7D8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5E0B6" w14:textId="614A0C58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122B9083" w14:textId="77777777" w:rsidTr="00D4436C">
        <w:trPr>
          <w:trHeight w:val="6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DD32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B5C6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справжності електронного цифрового підпису на електронних документах (за наявності технічної можливості роботи з електронними документами)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4F3C0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CACA" w14:textId="57D60FBE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193904E" w14:textId="77777777" w:rsidTr="00D4436C">
        <w:trPr>
          <w:trHeight w:val="6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39EF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77953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Засвідчення вірності перекладу документів з однієї мови на іншу (за сторінку)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документів, пов’язаних зі смертю громадянина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63313" w14:textId="77777777" w:rsid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5AA25C8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3C3C4" w14:textId="4E9DE8A5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  <w:p w14:paraId="6E39F630" w14:textId="77777777" w:rsidR="00C53C89" w:rsidRDefault="00C53C89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0A69449" w14:textId="70B5A709" w:rsidR="00FE7700" w:rsidRPr="000D534C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386D1BBF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3EDB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40045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факту, що фізична особа є живою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B08A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86B66" w14:textId="40DE9117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8210CBB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E333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0CEF5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факту перебування громадянина в певному місці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04307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83BF6" w14:textId="477702F8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215063E2" w14:textId="77777777" w:rsidTr="00D4436C">
        <w:trPr>
          <w:trHeight w:val="43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23CE6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70AA9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тотожності фізичної особи з особою, зображеною на фотокартці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0DDB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C982" w14:textId="5FD22A55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4BC60FA3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9EE8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100E6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Посвідчення часу пред’явлення документів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507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8E2EA" w14:textId="7ADC7B17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46570832" w14:textId="77777777" w:rsidTr="00D4436C">
        <w:trPr>
          <w:trHeight w:val="9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2B7F6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80060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в депозит грошових сум і цінних паперів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362ED" w14:textId="5FB0B062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0,5 відсотка загальної вартості за кожен місяць зберігання, що почався, але не менше 25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37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найра)</w:t>
            </w: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і не більше 200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0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</w:t>
            </w:r>
            <w:proofErr w:type="spellEnd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</w:tr>
      <w:tr w:rsidR="001D22EC" w:rsidRPr="00C53C89" w14:paraId="1F6CD8C9" w14:textId="77777777" w:rsidTr="00D4436C">
        <w:trPr>
          <w:trHeight w:val="43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247C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92A95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на зберігання документа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38F4B" w14:textId="7140B1A3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15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. США 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(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  <w:r w:rsidR="00CE183E" w:rsidRPr="001778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2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</w:t>
            </w:r>
            <w:proofErr w:type="spellEnd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) </w:t>
            </w: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 кожен місяць зберігання, що почався</w:t>
            </w:r>
          </w:p>
        </w:tc>
      </w:tr>
      <w:tr w:rsidR="001D22EC" w:rsidRPr="00C53C89" w14:paraId="7BBED3DB" w14:textId="77777777" w:rsidTr="00D4436C">
        <w:trPr>
          <w:trHeight w:val="1008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554C3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18A18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Вчинення виконавчих написів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B789D" w14:textId="24D07839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1 відсоток суми, що стягується, або 1 відсоток вартості майна, яке підлягає витребуванню, але не менше 15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25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="0060111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найра</w:t>
            </w:r>
            <w:proofErr w:type="spellEnd"/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і не більше 200 </w:t>
            </w:r>
            <w:proofErr w:type="spellStart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дол</w:t>
            </w:r>
            <w:proofErr w:type="spellEnd"/>
            <w:r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США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(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="00CE18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0</w:t>
            </w:r>
            <w:r w:rsidR="00B1792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0000</w:t>
            </w:r>
            <w:r w:rsidR="00FE7700" w:rsidRPr="00C53C8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)</w:t>
            </w:r>
          </w:p>
        </w:tc>
      </w:tr>
      <w:tr w:rsidR="001D22EC" w:rsidRPr="00C53C89" w14:paraId="7ABFFFD2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7AEF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30A4D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Вчинення морських протестів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EFFE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BB874" w14:textId="78BE5DCD" w:rsidR="001D22EC" w:rsidRPr="00B17928" w:rsidRDefault="00B17928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</w:t>
            </w:r>
          </w:p>
        </w:tc>
      </w:tr>
      <w:tr w:rsidR="001D22EC" w:rsidRPr="00C53C89" w14:paraId="4F4CCABF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618A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C476F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дубліката посвідченого ЗДУ документа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D50D5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2B740" w14:textId="62D6A96C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39D31CEF" w14:textId="77777777" w:rsidTr="00D4436C">
        <w:trPr>
          <w:trHeight w:val="25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AD994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9D496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Вчинення іншої нотаріальної дії, передбаченої законодавством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D65D1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7EF47" w14:textId="3175E73C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85B2483" w14:textId="77777777" w:rsidTr="00D4436C">
        <w:trPr>
          <w:trHeight w:val="255"/>
        </w:trPr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C1C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VII. ІНШІ ДІЇ</w:t>
            </w:r>
          </w:p>
        </w:tc>
      </w:tr>
      <w:tr w:rsidR="001D22EC" w:rsidRPr="00C53C89" w14:paraId="20CB9EC5" w14:textId="77777777" w:rsidTr="00D4436C">
        <w:trPr>
          <w:trHeight w:val="6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4AB4E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C9086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клопотання щодо придбання зброї, боєприпасів до неї юридичними особами за наявності відповідного дозволу органів внутрішніх справ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3F9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0842E" w14:textId="03BC60EF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070CE50" w14:textId="77777777" w:rsidTr="00D4436C">
        <w:trPr>
          <w:trHeight w:val="60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6BF09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BA372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 клопотання щодо придбання зброї, боєприпасів до неї громадянами України за наявності відповідного дозволу органів внутрішніх справ України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A2AD2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9B565" w14:textId="18C628AD" w:rsidR="001D22EC" w:rsidRPr="00CE183E" w:rsidRDefault="007757AB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  <w:r w:rsidR="00CE1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  <w:tr w:rsidR="001D22EC" w:rsidRPr="00C53C89" w14:paraId="54D5D707" w14:textId="77777777" w:rsidTr="00D4436C">
        <w:trPr>
          <w:trHeight w:val="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7BF1D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B6C2A" w14:textId="77777777" w:rsidR="001D22EC" w:rsidRPr="00C53C89" w:rsidRDefault="001D22EC" w:rsidP="001D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Розгляд клопотання про надання інформації, що не потребує звернення до компетентних органів України, та оформлення відповідної довідки, крім довідок, що відповідно до законодавства України видаються безоплатно (щодо кожної особи окремо)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5CAC" w14:textId="77777777" w:rsidR="001D22EC" w:rsidRPr="00C53C89" w:rsidRDefault="001D22EC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3C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D3563" w14:textId="4BBF6129" w:rsidR="001D22EC" w:rsidRPr="00CE183E" w:rsidRDefault="00CE183E" w:rsidP="001D2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 w:rsidR="00775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</w:tr>
    </w:tbl>
    <w:p w14:paraId="1B0D62AF" w14:textId="77777777" w:rsidR="00B049ED" w:rsidRPr="00D4436C" w:rsidRDefault="00B049ED" w:rsidP="00C60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n87"/>
      <w:bookmarkEnd w:id="2"/>
    </w:p>
    <w:p w14:paraId="1E60436F" w14:textId="77777777" w:rsidR="00D4436C" w:rsidRPr="00D4436C" w:rsidRDefault="00D4436C" w:rsidP="00C60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9CA56" w14:textId="732540AA" w:rsidR="00D4436C" w:rsidRPr="00D4436C" w:rsidRDefault="00D4436C" w:rsidP="00D4436C">
      <w:pPr>
        <w:tabs>
          <w:tab w:val="left" w:pos="51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D443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Третій секретар з консульських питань</w:t>
      </w:r>
      <w:r w:rsidRPr="00D443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/підпис/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  <w:t>Олексій САМІЛЛО</w:t>
      </w:r>
    </w:p>
    <w:p w14:paraId="661DB691" w14:textId="77777777" w:rsidR="00D4436C" w:rsidRPr="00D4436C" w:rsidRDefault="00D4436C" w:rsidP="00C60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1DFEE7" w14:textId="77777777" w:rsidR="00D4436C" w:rsidRPr="00D4436C" w:rsidRDefault="00D4436C" w:rsidP="00C60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01B17" w14:textId="1CCDC992" w:rsidR="00D4436C" w:rsidRPr="00D4436C" w:rsidRDefault="00D4436C" w:rsidP="00D4436C">
      <w:pPr>
        <w:tabs>
          <w:tab w:val="left" w:pos="51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Провідний спеціаліст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  <w:t>/підпис/</w:t>
      </w:r>
      <w:r w:rsidRPr="00D443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ab/>
        <w:t>Наталя ОЛІЙНИК</w:t>
      </w:r>
    </w:p>
    <w:sectPr w:rsidR="00D4436C" w:rsidRPr="00D4436C" w:rsidSect="007A7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5444E" w14:textId="77777777" w:rsidR="0033750B" w:rsidRDefault="0033750B" w:rsidP="00C600A9">
      <w:pPr>
        <w:spacing w:after="0" w:line="240" w:lineRule="auto"/>
      </w:pPr>
      <w:r>
        <w:separator/>
      </w:r>
    </w:p>
  </w:endnote>
  <w:endnote w:type="continuationSeparator" w:id="0">
    <w:p w14:paraId="4FB25427" w14:textId="77777777" w:rsidR="0033750B" w:rsidRDefault="0033750B" w:rsidP="00C6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647D3" w14:textId="77777777" w:rsidR="00673C46" w:rsidRDefault="00673C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CA80B" w14:textId="77777777" w:rsidR="00673C46" w:rsidRDefault="00673C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5312" w14:textId="77777777" w:rsidR="00673C46" w:rsidRDefault="00673C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21EC6" w14:textId="77777777" w:rsidR="0033750B" w:rsidRDefault="0033750B" w:rsidP="00C600A9">
      <w:pPr>
        <w:spacing w:after="0" w:line="240" w:lineRule="auto"/>
      </w:pPr>
      <w:r>
        <w:separator/>
      </w:r>
    </w:p>
  </w:footnote>
  <w:footnote w:type="continuationSeparator" w:id="0">
    <w:p w14:paraId="6B4D1008" w14:textId="77777777" w:rsidR="0033750B" w:rsidRDefault="0033750B" w:rsidP="00C6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044D" w14:textId="77777777" w:rsidR="00673C46" w:rsidRDefault="00673C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F30CE" w14:textId="77777777" w:rsidR="00C600A9" w:rsidRPr="00C600A9" w:rsidRDefault="00C600A9" w:rsidP="00C600A9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C600A9">
      <w:rPr>
        <w:rFonts w:ascii="Times New Roman" w:hAnsi="Times New Roman" w:cs="Times New Roman"/>
        <w:sz w:val="20"/>
        <w:szCs w:val="20"/>
      </w:rPr>
      <w:t>Продовження Додатку 1</w:t>
    </w:r>
  </w:p>
  <w:p w14:paraId="4E504167" w14:textId="2FAD6648" w:rsidR="00C600A9" w:rsidRPr="00C600A9" w:rsidRDefault="00C600A9" w:rsidP="00C600A9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C600A9">
      <w:rPr>
        <w:rFonts w:ascii="Times New Roman" w:hAnsi="Times New Roman" w:cs="Times New Roman"/>
        <w:sz w:val="20"/>
        <w:szCs w:val="20"/>
      </w:rPr>
      <w:t xml:space="preserve">до </w:t>
    </w:r>
    <w:r w:rsidR="004424D3">
      <w:rPr>
        <w:rFonts w:ascii="Times New Roman" w:hAnsi="Times New Roman" w:cs="Times New Roman"/>
        <w:sz w:val="20"/>
        <w:szCs w:val="20"/>
      </w:rPr>
      <w:t>Н</w:t>
    </w:r>
    <w:r w:rsidRPr="00C600A9">
      <w:rPr>
        <w:rFonts w:ascii="Times New Roman" w:hAnsi="Times New Roman" w:cs="Times New Roman"/>
        <w:sz w:val="20"/>
        <w:szCs w:val="20"/>
      </w:rPr>
      <w:t>аказу Посольства України</w:t>
    </w:r>
  </w:p>
  <w:p w14:paraId="77E9DBD7" w14:textId="77777777" w:rsidR="00C600A9" w:rsidRPr="00C600A9" w:rsidRDefault="00C600A9" w:rsidP="00C600A9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C600A9">
      <w:rPr>
        <w:rFonts w:ascii="Times New Roman" w:hAnsi="Times New Roman" w:cs="Times New Roman"/>
        <w:sz w:val="20"/>
        <w:szCs w:val="20"/>
      </w:rPr>
      <w:t>у Федеративній Республіці Нігерії</w:t>
    </w:r>
  </w:p>
  <w:p w14:paraId="61A3B59F" w14:textId="50808FCB" w:rsidR="00C600A9" w:rsidRPr="00C600A9" w:rsidRDefault="00C600A9" w:rsidP="00C600A9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900805">
      <w:rPr>
        <w:rFonts w:ascii="Times New Roman" w:hAnsi="Times New Roman" w:cs="Times New Roman"/>
        <w:sz w:val="20"/>
        <w:szCs w:val="20"/>
      </w:rPr>
      <w:t>№</w:t>
    </w:r>
    <w:r w:rsidR="00BD20B5">
      <w:rPr>
        <w:rFonts w:ascii="Times New Roman" w:hAnsi="Times New Roman" w:cs="Times New Roman"/>
        <w:sz w:val="20"/>
        <w:szCs w:val="20"/>
      </w:rPr>
      <w:t>___________</w:t>
    </w:r>
    <w:r w:rsidR="00AE3780" w:rsidRPr="00900805">
      <w:rPr>
        <w:rFonts w:ascii="Times New Roman" w:hAnsi="Times New Roman" w:cs="Times New Roman"/>
        <w:sz w:val="20"/>
        <w:szCs w:val="20"/>
      </w:rPr>
      <w:t>__</w:t>
    </w:r>
    <w:r w:rsidR="004E4004" w:rsidRPr="00900805">
      <w:rPr>
        <w:rFonts w:ascii="Times New Roman" w:hAnsi="Times New Roman" w:cs="Times New Roman"/>
        <w:sz w:val="20"/>
        <w:szCs w:val="20"/>
      </w:rPr>
      <w:t xml:space="preserve"> </w:t>
    </w:r>
    <w:r w:rsidRPr="00900805">
      <w:rPr>
        <w:rFonts w:ascii="Times New Roman" w:hAnsi="Times New Roman" w:cs="Times New Roman"/>
        <w:sz w:val="20"/>
        <w:szCs w:val="20"/>
      </w:rPr>
      <w:t xml:space="preserve">від </w:t>
    </w:r>
    <w:r w:rsidR="00BD20B5">
      <w:rPr>
        <w:rFonts w:ascii="Times New Roman" w:hAnsi="Times New Roman" w:cs="Times New Roman"/>
        <w:sz w:val="20"/>
        <w:szCs w:val="20"/>
      </w:rPr>
      <w:t>__</w:t>
    </w:r>
    <w:r w:rsidRPr="00900805">
      <w:rPr>
        <w:rFonts w:ascii="Times New Roman" w:hAnsi="Times New Roman" w:cs="Times New Roman"/>
        <w:sz w:val="20"/>
        <w:szCs w:val="20"/>
      </w:rPr>
      <w:t>.</w:t>
    </w:r>
    <w:r w:rsidR="00380862" w:rsidRPr="00900805">
      <w:rPr>
        <w:rFonts w:ascii="Times New Roman" w:hAnsi="Times New Roman" w:cs="Times New Roman"/>
        <w:sz w:val="20"/>
        <w:szCs w:val="20"/>
      </w:rPr>
      <w:t>0</w:t>
    </w:r>
    <w:r w:rsidR="00673C46">
      <w:rPr>
        <w:rFonts w:ascii="Times New Roman" w:hAnsi="Times New Roman" w:cs="Times New Roman"/>
        <w:sz w:val="20"/>
        <w:szCs w:val="20"/>
      </w:rPr>
      <w:t>9</w:t>
    </w:r>
    <w:r w:rsidRPr="00900805">
      <w:rPr>
        <w:rFonts w:ascii="Times New Roman" w:hAnsi="Times New Roman" w:cs="Times New Roman"/>
        <w:sz w:val="20"/>
        <w:szCs w:val="20"/>
      </w:rPr>
      <w:t>.202</w:t>
    </w:r>
    <w:r w:rsidR="00BD20B5">
      <w:rPr>
        <w:rFonts w:ascii="Times New Roman" w:hAnsi="Times New Roman" w:cs="Times New Roman"/>
        <w:sz w:val="20"/>
        <w:szCs w:val="20"/>
      </w:rPr>
      <w:t>4</w:t>
    </w:r>
  </w:p>
  <w:p w14:paraId="607B91F7" w14:textId="77777777" w:rsidR="00C600A9" w:rsidRDefault="00C600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53D2D" w14:textId="5C0AAD19" w:rsidR="002D0590" w:rsidRPr="00352FDB" w:rsidRDefault="002D0590" w:rsidP="002D0590">
    <w:pPr>
      <w:pStyle w:val="a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Додаток </w:t>
    </w:r>
    <w:r w:rsidR="00745D82">
      <w:rPr>
        <w:rFonts w:ascii="Times New Roman" w:hAnsi="Times New Roman"/>
        <w:sz w:val="20"/>
        <w:szCs w:val="20"/>
      </w:rPr>
      <w:t>1</w:t>
    </w:r>
  </w:p>
  <w:p w14:paraId="32889EDF" w14:textId="77777777" w:rsidR="002D0590" w:rsidRPr="00C600A9" w:rsidRDefault="002D0590" w:rsidP="002D0590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C600A9">
      <w:rPr>
        <w:rFonts w:ascii="Times New Roman" w:hAnsi="Times New Roman" w:cs="Times New Roman"/>
        <w:sz w:val="20"/>
        <w:szCs w:val="20"/>
      </w:rPr>
      <w:t xml:space="preserve">до </w:t>
    </w:r>
    <w:r>
      <w:rPr>
        <w:rFonts w:ascii="Times New Roman" w:hAnsi="Times New Roman" w:cs="Times New Roman"/>
        <w:sz w:val="20"/>
        <w:szCs w:val="20"/>
      </w:rPr>
      <w:t>Н</w:t>
    </w:r>
    <w:r w:rsidRPr="00C600A9">
      <w:rPr>
        <w:rFonts w:ascii="Times New Roman" w:hAnsi="Times New Roman" w:cs="Times New Roman"/>
        <w:sz w:val="20"/>
        <w:szCs w:val="20"/>
      </w:rPr>
      <w:t>аказу Посольства України</w:t>
    </w:r>
  </w:p>
  <w:p w14:paraId="3E439B57" w14:textId="77777777" w:rsidR="002D0590" w:rsidRPr="00117234" w:rsidRDefault="002D0590" w:rsidP="002D0590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C600A9">
      <w:rPr>
        <w:rFonts w:ascii="Times New Roman" w:hAnsi="Times New Roman" w:cs="Times New Roman"/>
        <w:sz w:val="20"/>
        <w:szCs w:val="20"/>
      </w:rPr>
      <w:t xml:space="preserve">у </w:t>
    </w:r>
    <w:r w:rsidRPr="00117234">
      <w:rPr>
        <w:rFonts w:ascii="Times New Roman" w:hAnsi="Times New Roman" w:cs="Times New Roman"/>
        <w:sz w:val="20"/>
        <w:szCs w:val="20"/>
      </w:rPr>
      <w:t>Федеративній Республіці Нігерії</w:t>
    </w:r>
  </w:p>
  <w:p w14:paraId="42AB39A3" w14:textId="7A83A7E3" w:rsidR="002D0590" w:rsidRPr="00C600A9" w:rsidRDefault="002D0590" w:rsidP="002D0590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117234">
      <w:rPr>
        <w:rFonts w:ascii="Times New Roman" w:hAnsi="Times New Roman" w:cs="Times New Roman"/>
        <w:sz w:val="20"/>
        <w:szCs w:val="20"/>
      </w:rPr>
      <w:t>№</w:t>
    </w:r>
    <w:r>
      <w:rPr>
        <w:rFonts w:ascii="Times New Roman" w:hAnsi="Times New Roman" w:cs="Times New Roman"/>
        <w:sz w:val="20"/>
        <w:szCs w:val="20"/>
      </w:rPr>
      <w:t>_</w:t>
    </w:r>
    <w:r w:rsidRPr="00117234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___________</w:t>
    </w:r>
    <w:r w:rsidRPr="00117234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117234">
      <w:rPr>
        <w:rFonts w:ascii="Times New Roman" w:hAnsi="Times New Roman" w:cs="Times New Roman"/>
        <w:sz w:val="20"/>
        <w:szCs w:val="20"/>
      </w:rPr>
      <w:t xml:space="preserve">від </w:t>
    </w:r>
    <w:r>
      <w:rPr>
        <w:rFonts w:ascii="Times New Roman" w:hAnsi="Times New Roman" w:cs="Times New Roman"/>
        <w:sz w:val="20"/>
        <w:szCs w:val="20"/>
      </w:rPr>
      <w:t>_____</w:t>
    </w:r>
    <w:r w:rsidRPr="00117234">
      <w:rPr>
        <w:rFonts w:ascii="Times New Roman" w:hAnsi="Times New Roman" w:cs="Times New Roman"/>
        <w:sz w:val="20"/>
        <w:szCs w:val="20"/>
      </w:rPr>
      <w:t>.0</w:t>
    </w:r>
    <w:r w:rsidR="00FB56CC">
      <w:rPr>
        <w:rFonts w:ascii="Times New Roman" w:hAnsi="Times New Roman" w:cs="Times New Roman"/>
        <w:sz w:val="20"/>
        <w:szCs w:val="20"/>
      </w:rPr>
      <w:t>9</w:t>
    </w:r>
    <w:r w:rsidRPr="00117234">
      <w:rPr>
        <w:rFonts w:ascii="Times New Roman" w:hAnsi="Times New Roman" w:cs="Times New Roman"/>
        <w:sz w:val="20"/>
        <w:szCs w:val="20"/>
      </w:rPr>
      <w:t>.202</w:t>
    </w:r>
    <w:r>
      <w:rPr>
        <w:rFonts w:ascii="Times New Roman" w:hAnsi="Times New Roman" w:cs="Times New Roman"/>
        <w:sz w:val="20"/>
        <w:szCs w:val="20"/>
      </w:rPr>
      <w:t>4</w:t>
    </w:r>
  </w:p>
  <w:p w14:paraId="014E8E65" w14:textId="77777777" w:rsidR="00C600A9" w:rsidRDefault="00C600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EC"/>
    <w:rsid w:val="00003666"/>
    <w:rsid w:val="0000709A"/>
    <w:rsid w:val="00031992"/>
    <w:rsid w:val="000602A8"/>
    <w:rsid w:val="000D534C"/>
    <w:rsid w:val="000F589F"/>
    <w:rsid w:val="000F7A87"/>
    <w:rsid w:val="00116612"/>
    <w:rsid w:val="00117234"/>
    <w:rsid w:val="0015713C"/>
    <w:rsid w:val="001778B5"/>
    <w:rsid w:val="0019428A"/>
    <w:rsid w:val="001C3C04"/>
    <w:rsid w:val="001D22EC"/>
    <w:rsid w:val="002213E5"/>
    <w:rsid w:val="00237918"/>
    <w:rsid w:val="00240255"/>
    <w:rsid w:val="002554CB"/>
    <w:rsid w:val="00260D3D"/>
    <w:rsid w:val="00281734"/>
    <w:rsid w:val="002C1112"/>
    <w:rsid w:val="002D0590"/>
    <w:rsid w:val="00300C12"/>
    <w:rsid w:val="003024B5"/>
    <w:rsid w:val="0030325A"/>
    <w:rsid w:val="0033177C"/>
    <w:rsid w:val="0033750B"/>
    <w:rsid w:val="00343BEF"/>
    <w:rsid w:val="00347E86"/>
    <w:rsid w:val="00380862"/>
    <w:rsid w:val="003936AC"/>
    <w:rsid w:val="003B7DC6"/>
    <w:rsid w:val="003F77CA"/>
    <w:rsid w:val="00403416"/>
    <w:rsid w:val="00404B66"/>
    <w:rsid w:val="004424D3"/>
    <w:rsid w:val="004552AA"/>
    <w:rsid w:val="00472611"/>
    <w:rsid w:val="004A517C"/>
    <w:rsid w:val="004C33C4"/>
    <w:rsid w:val="004D1926"/>
    <w:rsid w:val="004E4004"/>
    <w:rsid w:val="004F1956"/>
    <w:rsid w:val="004F7BCA"/>
    <w:rsid w:val="00507EF6"/>
    <w:rsid w:val="005300AB"/>
    <w:rsid w:val="00537CD2"/>
    <w:rsid w:val="00564275"/>
    <w:rsid w:val="005924A1"/>
    <w:rsid w:val="005D0986"/>
    <w:rsid w:val="005E0285"/>
    <w:rsid w:val="00601119"/>
    <w:rsid w:val="00611CA0"/>
    <w:rsid w:val="00614EBD"/>
    <w:rsid w:val="00625C37"/>
    <w:rsid w:val="00673C46"/>
    <w:rsid w:val="00680626"/>
    <w:rsid w:val="00681817"/>
    <w:rsid w:val="006C304B"/>
    <w:rsid w:val="00731EDD"/>
    <w:rsid w:val="007335D3"/>
    <w:rsid w:val="00745D82"/>
    <w:rsid w:val="0077298E"/>
    <w:rsid w:val="007757AB"/>
    <w:rsid w:val="007A7140"/>
    <w:rsid w:val="007D0B19"/>
    <w:rsid w:val="00800FDD"/>
    <w:rsid w:val="008210FB"/>
    <w:rsid w:val="008222F4"/>
    <w:rsid w:val="008252D4"/>
    <w:rsid w:val="00835BA7"/>
    <w:rsid w:val="00836E24"/>
    <w:rsid w:val="008800DD"/>
    <w:rsid w:val="00890AF0"/>
    <w:rsid w:val="00891585"/>
    <w:rsid w:val="00900805"/>
    <w:rsid w:val="00931FD9"/>
    <w:rsid w:val="009502C9"/>
    <w:rsid w:val="00953281"/>
    <w:rsid w:val="00995741"/>
    <w:rsid w:val="009B29A6"/>
    <w:rsid w:val="00A01824"/>
    <w:rsid w:val="00A24EC8"/>
    <w:rsid w:val="00A26D37"/>
    <w:rsid w:val="00A412DA"/>
    <w:rsid w:val="00A43BD8"/>
    <w:rsid w:val="00A61ED5"/>
    <w:rsid w:val="00A71689"/>
    <w:rsid w:val="00A96EBB"/>
    <w:rsid w:val="00AA2B36"/>
    <w:rsid w:val="00AB5646"/>
    <w:rsid w:val="00AC1CBA"/>
    <w:rsid w:val="00AC3F0E"/>
    <w:rsid w:val="00AE3780"/>
    <w:rsid w:val="00B049ED"/>
    <w:rsid w:val="00B17928"/>
    <w:rsid w:val="00B26CA7"/>
    <w:rsid w:val="00B34933"/>
    <w:rsid w:val="00B40DEA"/>
    <w:rsid w:val="00B80B93"/>
    <w:rsid w:val="00BA1965"/>
    <w:rsid w:val="00BD20B5"/>
    <w:rsid w:val="00BD2A68"/>
    <w:rsid w:val="00BF64EE"/>
    <w:rsid w:val="00C05163"/>
    <w:rsid w:val="00C10735"/>
    <w:rsid w:val="00C2450C"/>
    <w:rsid w:val="00C53C89"/>
    <w:rsid w:val="00C5565B"/>
    <w:rsid w:val="00C600A9"/>
    <w:rsid w:val="00C7261E"/>
    <w:rsid w:val="00CA100C"/>
    <w:rsid w:val="00CB50E6"/>
    <w:rsid w:val="00CC7433"/>
    <w:rsid w:val="00CD66D7"/>
    <w:rsid w:val="00CE183E"/>
    <w:rsid w:val="00CE5A4F"/>
    <w:rsid w:val="00D4436C"/>
    <w:rsid w:val="00D605F1"/>
    <w:rsid w:val="00E51879"/>
    <w:rsid w:val="00E541E1"/>
    <w:rsid w:val="00E60886"/>
    <w:rsid w:val="00EB7811"/>
    <w:rsid w:val="00EC2399"/>
    <w:rsid w:val="00ED7C81"/>
    <w:rsid w:val="00EE1354"/>
    <w:rsid w:val="00EE35F0"/>
    <w:rsid w:val="00F06DDB"/>
    <w:rsid w:val="00F45F2D"/>
    <w:rsid w:val="00F670B1"/>
    <w:rsid w:val="00F96D80"/>
    <w:rsid w:val="00FB56CC"/>
    <w:rsid w:val="00FD226A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36A09"/>
  <w15:chartTrackingRefBased/>
  <w15:docId w15:val="{5E2967A2-1689-4258-B340-5E4331A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600A9"/>
  </w:style>
  <w:style w:type="paragraph" w:styleId="a6">
    <w:name w:val="footer"/>
    <w:basedOn w:val="a"/>
    <w:link w:val="a7"/>
    <w:uiPriority w:val="99"/>
    <w:unhideWhenUsed/>
    <w:rsid w:val="00C60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600A9"/>
  </w:style>
  <w:style w:type="paragraph" w:styleId="a8">
    <w:name w:val="Balloon Text"/>
    <w:basedOn w:val="a"/>
    <w:link w:val="a9"/>
    <w:uiPriority w:val="99"/>
    <w:semiHidden/>
    <w:unhideWhenUsed/>
    <w:rsid w:val="005E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E0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6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B9A9-89C1-46F6-860A-B5CBA04A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4729</Words>
  <Characters>2697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PU-NG-Smyrnov</dc:creator>
  <cp:keywords/>
  <dc:description/>
  <cp:lastModifiedBy>Oleksii Samillo</cp:lastModifiedBy>
  <cp:revision>15</cp:revision>
  <cp:lastPrinted>2024-09-12T11:07:00Z</cp:lastPrinted>
  <dcterms:created xsi:type="dcterms:W3CDTF">2024-03-27T10:52:00Z</dcterms:created>
  <dcterms:modified xsi:type="dcterms:W3CDTF">2024-09-12T11:09:00Z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7d9cef4df4f4b8da1a726389f1f4eaa0009bd3642ed1abc5c38be0308834e205</vt:lpwstr>
  </property>
</Properties>
</file>